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8D175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D1750">
              <w:t>07.11.2019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4573E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4573E9">
              <w:t>48/3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E14199" w:rsidRDefault="00593E8B" w:rsidP="00E1419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E14199" w:rsidRPr="00E14199">
              <w:t>О внесении изменени</w:t>
            </w:r>
            <w:r w:rsidR="008D1750">
              <w:t>я</w:t>
            </w:r>
            <w:r w:rsidR="00E14199" w:rsidRPr="00E14199">
              <w:t xml:space="preserve"> в решение региональной службы по тарифам Нижегородской области</w:t>
            </w:r>
          </w:p>
          <w:p w:rsidR="0085764D" w:rsidRPr="00252D0D" w:rsidRDefault="00E14199" w:rsidP="00E14199">
            <w:pPr>
              <w:jc w:val="center"/>
            </w:pPr>
            <w:r w:rsidRPr="00E14199">
              <w:t>от 23 ноября 2017 г. № 57/7 «Об установлении ОБЩЕСТВУ С ОГРАНИЧЕННОЙ ОТВЕТСТВЕННОСТЬЮ ПРОИЗВОДСТВЕННОЙ КОММЕРЧЕСКОЙ ФИРМЕ «ТЕПЛО», г. Кулебаки Нижегородской области, тарифов на тепловую энергию (мощность), поставляемую потребителям</w:t>
            </w:r>
            <w:r>
              <w:br/>
            </w:r>
            <w:r w:rsidRPr="00E14199">
              <w:t>с. Ломовка и р.п. Велетьма</w:t>
            </w:r>
            <w:r w:rsidR="00593E8B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14199" w:rsidRDefault="00E14199" w:rsidP="00DD2C81">
      <w:pPr>
        <w:tabs>
          <w:tab w:val="left" w:pos="1897"/>
        </w:tabs>
        <w:jc w:val="center"/>
        <w:rPr>
          <w:bCs/>
          <w:szCs w:val="28"/>
        </w:rPr>
      </w:pPr>
      <w:r w:rsidRPr="00E14199">
        <w:rPr>
          <w:bCs/>
          <w:szCs w:val="28"/>
        </w:rPr>
        <w:t>городского округа город Кулебаки</w:t>
      </w:r>
    </w:p>
    <w:p w:rsidR="00764508" w:rsidRDefault="00E14199" w:rsidP="00DD2C81">
      <w:pPr>
        <w:tabs>
          <w:tab w:val="left" w:pos="1897"/>
        </w:tabs>
        <w:jc w:val="center"/>
        <w:rPr>
          <w:bCs/>
          <w:szCs w:val="28"/>
        </w:rPr>
      </w:pPr>
      <w:r w:rsidRPr="00E14199">
        <w:rPr>
          <w:bCs/>
          <w:szCs w:val="28"/>
        </w:rPr>
        <w:t xml:space="preserve"> Нижегородской области»</w:t>
      </w:r>
    </w:p>
    <w:p w:rsidR="00E14199" w:rsidRDefault="00E14199" w:rsidP="00DD2C81">
      <w:pPr>
        <w:tabs>
          <w:tab w:val="left" w:pos="1897"/>
        </w:tabs>
        <w:jc w:val="center"/>
        <w:rPr>
          <w:bCs/>
          <w:szCs w:val="28"/>
        </w:rPr>
      </w:pPr>
    </w:p>
    <w:p w:rsidR="004573E9" w:rsidRDefault="004573E9" w:rsidP="00E14199">
      <w:pPr>
        <w:spacing w:line="276" w:lineRule="auto"/>
        <w:ind w:firstLine="720"/>
        <w:jc w:val="both"/>
        <w:rPr>
          <w:szCs w:val="24"/>
        </w:rPr>
      </w:pPr>
    </w:p>
    <w:p w:rsidR="00E14199" w:rsidRPr="00E14199" w:rsidRDefault="00E14199" w:rsidP="00E14199">
      <w:pPr>
        <w:spacing w:line="276" w:lineRule="auto"/>
        <w:ind w:firstLine="720"/>
        <w:jc w:val="both"/>
        <w:rPr>
          <w:b/>
          <w:szCs w:val="24"/>
        </w:rPr>
      </w:pPr>
      <w:bookmarkStart w:id="2" w:name="_GoBack"/>
      <w:bookmarkEnd w:id="2"/>
      <w:r w:rsidRPr="00E14199">
        <w:rPr>
          <w:szCs w:val="24"/>
        </w:rPr>
        <w:t xml:space="preserve">В соответствии с Федеральным законом от 27 июля 2010 г. </w:t>
      </w:r>
      <w:proofErr w:type="gramStart"/>
      <w:r w:rsidRPr="00E14199">
        <w:rPr>
          <w:szCs w:val="24"/>
        </w:rPr>
        <w:t xml:space="preserve">№ 190-ФЗ «О теплоснабжении», постановлением Правительства Российской Федерации </w:t>
      </w:r>
      <w:r w:rsidR="008D1750">
        <w:rPr>
          <w:szCs w:val="24"/>
        </w:rPr>
        <w:br/>
      </w:r>
      <w:r w:rsidRPr="00E14199">
        <w:rPr>
          <w:szCs w:val="24"/>
        </w:rPr>
        <w:t xml:space="preserve">от 22 октября 2012 г.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Pr="00E14199">
        <w:rPr>
          <w:noProof/>
          <w:szCs w:val="24"/>
        </w:rPr>
        <w:t>ОБЩЕСТВОМ С ОГРАНИЧЕННОЙ ОТВЕТСТВЕННОСТЬЮ ПРОИЗВОДСТВЕН</w:t>
      </w:r>
      <w:r>
        <w:rPr>
          <w:noProof/>
          <w:szCs w:val="24"/>
        </w:rPr>
        <w:t>НОЙ КОММЕРЧЕСКОЙ ФИРМОЙ «ТЕПЛО»</w:t>
      </w:r>
      <w:r>
        <w:rPr>
          <w:noProof/>
          <w:szCs w:val="24"/>
        </w:rPr>
        <w:br/>
      </w:r>
      <w:r w:rsidRPr="00E14199">
        <w:rPr>
          <w:noProof/>
          <w:szCs w:val="24"/>
        </w:rPr>
        <w:t>(ИНН 5251009953), г. Кулебаки Нижегородской области</w:t>
      </w:r>
      <w:r w:rsidRPr="00E14199">
        <w:rPr>
          <w:bCs/>
          <w:szCs w:val="24"/>
        </w:rPr>
        <w:t xml:space="preserve">, </w:t>
      </w:r>
      <w:r w:rsidRPr="00E14199">
        <w:rPr>
          <w:szCs w:val="24"/>
        </w:rPr>
        <w:t>экспертного заключения рег</w:t>
      </w:r>
      <w:r w:rsidRPr="00EA2637">
        <w:rPr>
          <w:szCs w:val="24"/>
        </w:rPr>
        <w:t>. № в-</w:t>
      </w:r>
      <w:r w:rsidR="00EA2637" w:rsidRPr="00EA2637">
        <w:rPr>
          <w:szCs w:val="24"/>
        </w:rPr>
        <w:t>445</w:t>
      </w:r>
      <w:r w:rsidRPr="00EA2637">
        <w:rPr>
          <w:szCs w:val="24"/>
        </w:rPr>
        <w:t xml:space="preserve"> </w:t>
      </w:r>
      <w:r w:rsidR="008D1750" w:rsidRPr="00EA2637">
        <w:rPr>
          <w:szCs w:val="24"/>
        </w:rPr>
        <w:t xml:space="preserve">от </w:t>
      </w:r>
      <w:r w:rsidR="008D1750" w:rsidRPr="00EA2637">
        <w:rPr>
          <w:szCs w:val="28"/>
        </w:rPr>
        <w:t>30</w:t>
      </w:r>
      <w:r w:rsidR="008D1750">
        <w:rPr>
          <w:szCs w:val="28"/>
        </w:rPr>
        <w:t xml:space="preserve"> октября </w:t>
      </w:r>
      <w:r w:rsidR="008D1750" w:rsidRPr="008D1750">
        <w:rPr>
          <w:szCs w:val="28"/>
        </w:rPr>
        <w:t xml:space="preserve">2019 </w:t>
      </w:r>
      <w:r w:rsidRPr="008D1750">
        <w:rPr>
          <w:szCs w:val="24"/>
        </w:rPr>
        <w:t>г.:</w:t>
      </w:r>
      <w:proofErr w:type="gramEnd"/>
    </w:p>
    <w:p w:rsidR="008D74F4" w:rsidRPr="008D74F4" w:rsidRDefault="00E14199" w:rsidP="008D74F4">
      <w:pPr>
        <w:spacing w:line="276" w:lineRule="auto"/>
        <w:ind w:firstLine="709"/>
        <w:jc w:val="both"/>
        <w:rPr>
          <w:b/>
          <w:szCs w:val="28"/>
        </w:rPr>
      </w:pPr>
      <w:r w:rsidRPr="008D74F4">
        <w:rPr>
          <w:b/>
          <w:szCs w:val="28"/>
        </w:rPr>
        <w:t>1.</w:t>
      </w:r>
      <w:r w:rsidRPr="008D74F4">
        <w:rPr>
          <w:szCs w:val="28"/>
        </w:rPr>
        <w:t xml:space="preserve">  </w:t>
      </w:r>
      <w:r w:rsidRPr="008D74F4">
        <w:rPr>
          <w:bCs/>
          <w:szCs w:val="28"/>
        </w:rPr>
        <w:t xml:space="preserve">Внести </w:t>
      </w:r>
      <w:r w:rsidRPr="008D74F4">
        <w:rPr>
          <w:noProof/>
          <w:szCs w:val="28"/>
        </w:rPr>
        <w:t>в решение региональной службы по тарифам Нижегородской области</w:t>
      </w:r>
      <w:r w:rsidRPr="008D74F4">
        <w:rPr>
          <w:bCs/>
          <w:szCs w:val="28"/>
        </w:rPr>
        <w:t xml:space="preserve"> </w:t>
      </w:r>
      <w:r w:rsidRPr="008D74F4">
        <w:rPr>
          <w:noProof/>
          <w:szCs w:val="28"/>
        </w:rPr>
        <w:t>от 23 ноября 2017 г. № 57/7 «Об установлении ОБЩЕСТВУ С ОГРАНИЧЕННОЙ ОТВЕТСТВЕННОСТЬЮ ПРОИЗВОДСТВЕННОЙ КОММЕРЧЕСКОЙ ФИРМЕ «ТЕПЛО», г. Кулебаки Нижегородской области</w:t>
      </w:r>
      <w:r w:rsidRPr="008D74F4">
        <w:rPr>
          <w:bCs/>
          <w:szCs w:val="28"/>
        </w:rPr>
        <w:t xml:space="preserve">, </w:t>
      </w:r>
      <w:r w:rsidRPr="008D74F4">
        <w:rPr>
          <w:noProof/>
          <w:szCs w:val="28"/>
        </w:rPr>
        <w:t>тарифов на тепловую энергию (мощность), поставляемую</w:t>
      </w:r>
      <w:r w:rsidRPr="008D74F4">
        <w:rPr>
          <w:bCs/>
          <w:szCs w:val="28"/>
        </w:rPr>
        <w:t xml:space="preserve"> потребителям </w:t>
      </w:r>
      <w:r w:rsidR="00DD1934">
        <w:rPr>
          <w:bCs/>
          <w:szCs w:val="28"/>
        </w:rPr>
        <w:t xml:space="preserve">                       </w:t>
      </w:r>
      <w:r w:rsidRPr="008D74F4">
        <w:rPr>
          <w:bCs/>
          <w:szCs w:val="28"/>
        </w:rPr>
        <w:t xml:space="preserve"> с. </w:t>
      </w:r>
      <w:proofErr w:type="spellStart"/>
      <w:r w:rsidRPr="008D74F4">
        <w:rPr>
          <w:bCs/>
          <w:szCs w:val="28"/>
        </w:rPr>
        <w:t>Ломовка</w:t>
      </w:r>
      <w:proofErr w:type="spellEnd"/>
      <w:r w:rsidRPr="008D74F4">
        <w:rPr>
          <w:bCs/>
          <w:szCs w:val="28"/>
        </w:rPr>
        <w:t xml:space="preserve"> и </w:t>
      </w:r>
      <w:proofErr w:type="spellStart"/>
      <w:r w:rsidRPr="008D74F4">
        <w:rPr>
          <w:bCs/>
          <w:szCs w:val="28"/>
        </w:rPr>
        <w:t>р.п</w:t>
      </w:r>
      <w:proofErr w:type="spellEnd"/>
      <w:r w:rsidRPr="008D74F4">
        <w:rPr>
          <w:bCs/>
          <w:szCs w:val="28"/>
        </w:rPr>
        <w:t xml:space="preserve">. </w:t>
      </w:r>
      <w:proofErr w:type="spellStart"/>
      <w:r w:rsidRPr="008D74F4">
        <w:rPr>
          <w:bCs/>
          <w:szCs w:val="28"/>
        </w:rPr>
        <w:t>Велетьма</w:t>
      </w:r>
      <w:proofErr w:type="spellEnd"/>
      <w:r w:rsidRPr="008D74F4">
        <w:rPr>
          <w:bCs/>
          <w:szCs w:val="28"/>
        </w:rPr>
        <w:t xml:space="preserve"> </w:t>
      </w:r>
      <w:r w:rsidRPr="008D74F4">
        <w:rPr>
          <w:noProof/>
          <w:szCs w:val="28"/>
        </w:rPr>
        <w:t xml:space="preserve">городского округа город Кулебаки </w:t>
      </w:r>
      <w:r w:rsidRPr="008D74F4">
        <w:rPr>
          <w:bCs/>
          <w:szCs w:val="28"/>
        </w:rPr>
        <w:t>Нижегородской области</w:t>
      </w:r>
      <w:r w:rsidRPr="008D74F4">
        <w:rPr>
          <w:noProof/>
          <w:szCs w:val="28"/>
        </w:rPr>
        <w:t xml:space="preserve">» </w:t>
      </w:r>
      <w:r w:rsidR="008D74F4" w:rsidRPr="008D74F4">
        <w:rPr>
          <w:bCs/>
          <w:szCs w:val="28"/>
        </w:rPr>
        <w:t>изменение, заменив в строке 2.3 таблицы Приложения 2 к решению цифры «</w:t>
      </w:r>
      <w:r w:rsidR="008D74F4" w:rsidRPr="008D74F4">
        <w:rPr>
          <w:rFonts w:eastAsiaTheme="minorHAnsi"/>
          <w:szCs w:val="28"/>
          <w:lang w:eastAsia="en-US"/>
        </w:rPr>
        <w:t>4748,20</w:t>
      </w:r>
      <w:r w:rsidR="008D74F4" w:rsidRPr="008D74F4">
        <w:rPr>
          <w:bCs/>
          <w:szCs w:val="28"/>
        </w:rPr>
        <w:t>» цифрами «</w:t>
      </w:r>
      <w:r w:rsidR="008D74F4" w:rsidRPr="008D74F4">
        <w:rPr>
          <w:color w:val="000000"/>
          <w:szCs w:val="28"/>
        </w:rPr>
        <w:t xml:space="preserve">4743,02». </w:t>
      </w:r>
    </w:p>
    <w:p w:rsidR="00EE7454" w:rsidRPr="00EE7454" w:rsidRDefault="00EE7454" w:rsidP="008D74F4">
      <w:pPr>
        <w:spacing w:line="276" w:lineRule="auto"/>
        <w:ind w:firstLine="709"/>
        <w:jc w:val="both"/>
        <w:rPr>
          <w:szCs w:val="28"/>
        </w:rPr>
      </w:pPr>
      <w:r w:rsidRPr="00EE7454">
        <w:rPr>
          <w:b/>
          <w:szCs w:val="28"/>
        </w:rPr>
        <w:t>2.</w:t>
      </w:r>
      <w:r w:rsidRPr="00EE7454">
        <w:rPr>
          <w:szCs w:val="28"/>
        </w:rPr>
        <w:t xml:space="preserve"> </w:t>
      </w:r>
      <w:r w:rsidRPr="00EE7454">
        <w:rPr>
          <w:bCs/>
          <w:szCs w:val="28"/>
        </w:rPr>
        <w:t>Настоящее решение вступает в силу с 1 января 2020 г</w:t>
      </w:r>
      <w:r w:rsidRPr="00EE7454">
        <w:rPr>
          <w:szCs w:val="28"/>
        </w:rPr>
        <w:t>.</w:t>
      </w:r>
    </w:p>
    <w:p w:rsidR="00580A5B" w:rsidRDefault="00580A5B" w:rsidP="00AF6864">
      <w:pPr>
        <w:tabs>
          <w:tab w:val="left" w:pos="1897"/>
        </w:tabs>
        <w:spacing w:line="276" w:lineRule="auto"/>
        <w:rPr>
          <w:szCs w:val="28"/>
        </w:rPr>
      </w:pPr>
    </w:p>
    <w:p w:rsidR="00323272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="004E7A0A">
        <w:rPr>
          <w:szCs w:val="28"/>
        </w:rPr>
        <w:t xml:space="preserve">         </w:t>
      </w:r>
      <w:r w:rsidR="004E7A0A" w:rsidRPr="004E7A0A">
        <w:rPr>
          <w:szCs w:val="28"/>
        </w:rPr>
        <w:t xml:space="preserve"> Ю.Л. Алешина</w:t>
      </w:r>
    </w:p>
    <w:sectPr w:rsidR="00323272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F9" w:rsidRDefault="002F06F9">
      <w:r>
        <w:separator/>
      </w:r>
    </w:p>
  </w:endnote>
  <w:endnote w:type="continuationSeparator" w:id="0">
    <w:p w:rsidR="002F06F9" w:rsidRDefault="002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F9" w:rsidRDefault="002F06F9">
      <w:r>
        <w:separator/>
      </w:r>
    </w:p>
  </w:footnote>
  <w:footnote w:type="continuationSeparator" w:id="0">
    <w:p w:rsidR="002F06F9" w:rsidRDefault="002F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74F4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76450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87A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B8A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573E9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518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7A0A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21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21F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0A5B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43D6"/>
    <w:rsid w:val="007155C6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4508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1B71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750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4F4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2B4C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864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9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4BCC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934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199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9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637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E7454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67E3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1</Pages>
  <Words>194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8</cp:revision>
  <cp:lastPrinted>2018-11-20T12:20:00Z</cp:lastPrinted>
  <dcterms:created xsi:type="dcterms:W3CDTF">2019-06-13T09:25:00Z</dcterms:created>
  <dcterms:modified xsi:type="dcterms:W3CDTF">2019-11-05T11:43:00Z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